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NOTICE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Councillors are summoned to attend the next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Meeting of Little Birch Parish Council to be held at 7.30pm on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Wednesday 7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September 2016 at the Village Hall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Members of the public are warmly invited to attend.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 </w:t>
        <w:tab/>
        <w:t xml:space="preserve">To accept apologies for absence.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</w:t>
        <w:tab/>
        <w:t xml:space="preserve">To receive Declarations of Interest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</w:t>
        <w:tab/>
        <w:t xml:space="preserve">Open discussion, public forum, Public comments/questions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</w:t>
        <w:tab/>
        <w:t xml:space="preserve">Police update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3.2.  </w:t>
        <w:tab/>
        <w:t xml:space="preserve">Ward councillors report</w:t>
        <w:tab/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 </w:t>
        <w:tab/>
        <w:t xml:space="preserve">Acceptance of Minutes of the last meeting (July 6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2016)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</w:t>
        <w:tab/>
        <w:t xml:space="preserve">Action Points from last meeting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</w:t>
        <w:tab/>
        <w:t xml:space="preserve">Planning applications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</w:t>
        <w:tab/>
        <w:t xml:space="preserve">Neighbourhood plan - update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 </w:t>
        <w:tab/>
        <w:t xml:space="preserve">Review Standing Orders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</w:t>
        <w:tab/>
        <w:t xml:space="preserve">Review Finance Regulations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</w:t>
        <w:tab/>
        <w:t xml:space="preserve">Parish Field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</w:t>
        <w:tab/>
        <w:t xml:space="preserve">Code of Conduct Complaints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 </w:t>
        <w:tab/>
        <w:t xml:space="preserve">Dobbin Cottage</w:t>
        <w:tab/>
        <w:tab/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</w:t>
        <w:tab/>
        <w:t xml:space="preserve">Lengthsman</w:t>
        <w:tab/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 </w:t>
        <w:tab/>
        <w:t xml:space="preserve">Discussion about purchasing a Defibrillator for the village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15. </w:t>
        <w:tab/>
        <w:t xml:space="preserve">Travellers Site Consultation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16.</w:t>
        <w:tab/>
        <w:t xml:space="preserve">Bus and transport consultation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17.</w:t>
        <w:tab/>
        <w:t xml:space="preserve">Web site update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18.</w:t>
        <w:tab/>
        <w:t xml:space="preserve">HALC SAM meeting update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19.</w:t>
        <w:tab/>
        <w:t xml:space="preserve">Sand bags</w:t>
      </w:r>
    </w:p>
    <w:p w:rsidR="00000000" w:rsidDel="00000000" w:rsidP="00000000" w:rsidRDefault="00000000" w:rsidRPr="00000000">
      <w:pPr>
        <w:ind w:firstLine="720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To note contents of the information sheet and take any comments from that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20.</w:t>
        <w:tab/>
        <w:t xml:space="preserve">Finance – including: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   </w:t>
        <w:tab/>
        <w:t xml:space="preserve">Balances (Current account: £4981.89;  Projects Acct: £3000) </w:t>
      </w:r>
    </w:p>
    <w:p w:rsidR="00000000" w:rsidDel="00000000" w:rsidP="00000000" w:rsidRDefault="00000000" w:rsidRPr="00000000">
      <w:pPr>
        <w:ind w:left="1440" w:hanging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   </w:t>
        <w:tab/>
        <w:t xml:space="preserve">Payments to be agreed ( Web site domaine name: £16.10;Hosting web site: £71.86 )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</w:t>
        <w:tab/>
        <w:t xml:space="preserve">Payments agreed and paid this period (Little Birch Newsletter; £200)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         Receipts (NDP Grant £ 3000)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</w:t>
        <w:tab/>
        <w:t xml:space="preserve">Requests for financial aid – None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21. </w:t>
        <w:tab/>
        <w:t xml:space="preserve">To Receive Agenda Items for the next PC meeting (no discussion)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22. </w:t>
        <w:tab/>
        <w:t xml:space="preserve">To Note date of next scheduled Parish Council meeting Wednesday November 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2016.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Dates of Future Meetings for 2016/17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6796.0" w:type="dxa"/>
        <w:jc w:val="left"/>
        <w:tblInd w:w="17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5"/>
        <w:gridCol w:w="3685"/>
        <w:gridCol w:w="1276"/>
        <w:tblGridChange w:id="0">
          <w:tblGrid>
            <w:gridCol w:w="1835"/>
            <w:gridCol w:w="3685"/>
            <w:gridCol w:w="12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Wednesday November 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Wednesday January 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2017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Wednesday March 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Mrs Sophie Glover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Little Birch Parish Council Clerk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C/o   </w:t>
      </w:r>
      <w:hyperlink r:id="rId5">
        <w:r w:rsidDel="00000000" w:rsidR="00000000" w:rsidRPr="00000000">
          <w:rPr>
            <w:rFonts w:ascii="Arial" w:cs="Arial" w:eastAsia="Arial" w:hAnsi="Arial"/>
            <w:b w:val="1"/>
            <w:color w:val="0000ff"/>
            <w:sz w:val="16"/>
            <w:szCs w:val="16"/>
            <w:u w:val="single"/>
            <w:rtl w:val="0"/>
          </w:rPr>
          <w:t xml:space="preserve">littlebirchpcclerk@hotmail.co.uk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August  2016</w:t>
      </w:r>
    </w:p>
    <w:sectPr>
      <w:pgSz w:h="16838" w:w="11906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littlebirchpcclerk@hotmail.co.uk" TargetMode="External"/><Relationship Id="rId6" Type="http://schemas.openxmlformats.org/officeDocument/2006/relationships/hyperlink" Target="mailto:littlebirchpcclerk@hotmail.co.uk" TargetMode="External"/></Relationships>
</file>