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LITTLE BIRCH PARISH COUNCIL –PARISH COUNCIL MEETING HELD ON Tuesday 15th December 2015 at 7.30pm - At Little Birch Village Hall</w:t>
      </w:r>
    </w:p>
    <w:p w:rsidR="00000000" w:rsidDel="00000000" w:rsidP="00000000" w:rsidRDefault="00000000" w:rsidRPr="00000000">
      <w:pPr>
        <w:keepNext w:val="0"/>
        <w:keepLines w:val="0"/>
        <w:widowControl w:val="0"/>
        <w:spacing w:after="100" w:before="0" w:line="276" w:lineRule="auto"/>
        <w:ind w:left="0" w:right="0" w:firstLine="0"/>
        <w:contextualSpacing w:val="0"/>
        <w:jc w:val="cente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M I N U T E S PRESENT: Councillors Mike Morley; Elaine Godding; Annette Wissler; Steve Naylor (arrived at 8.15pm);</w:t>
      </w:r>
    </w:p>
    <w:p w:rsidR="00000000" w:rsidDel="00000000" w:rsidP="00000000" w:rsidRDefault="00000000" w:rsidRPr="00000000">
      <w:pPr>
        <w:keepNext w:val="0"/>
        <w:keepLines w:val="0"/>
        <w:widowControl w:val="0"/>
        <w:spacing w:after="100" w:before="0" w:line="276" w:lineRule="auto"/>
        <w:ind w:left="0" w:right="0" w:firstLine="144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Ben Roberts ALSO: Sophie Glover (Acting Parish Clerk), 3 Parishioners. Meeting Opened: 7.32pm</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1.</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Apologies Steve Naylor (should arrive at 8.15pm) and did so</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2.</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Declaration of interest None 3.</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To note resignation of parish clerk The Chair reported the clerks resignation as of 30th Nov.</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4.</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To consider clerk cover for the meeting Chair explained that he had asked SG to cover this meeting, the PC were in accord. 5</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5.i</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Open discussion To receive public comments/questions 2 Parishoners were present to tell us about their planning application in Parish Lane. Josh Reynolds told the meeting that a 3 bed dormer style cottage application which is proposed on his parents land. He showed the provisional plans. AW asked about the properties height. Josh said he was digging into the ground to ensure it wouldn’t be too high.</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Chair explained that the councillors would look at the plans and then pass comments in to chair. No comments were made with the applicants present.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Cllrs to contact chair with their comments. He will submit them.</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6.i</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ii</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iii</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Finance: including financial report and payments to be made Payments to be made: All agreed unanimously.</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To consider precept for 2016/17 The clerk took the cllrs through the finance figures from the last year and this year. Figures were discussed for the coming year. The Chair guided the discussion about the extent of the deficit that the figures showed. A suggestion was made to put the precept up by £1,000, which would be an increase of 37% or an increase from £36 per household per year to £49.33. AW proposed that house holders might find the increase easier to understand if it was a round and easily understood number, the chair added that as the precept had not been increased for a number of years, if it was raised to £4,000; then this would be £53.33 per house hold per year. An increase of £17.33 per household. Chair suggested a note in the newsletter to explain why this was happening would be a good idea. Unanimously agreed.</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Clerk to make payments.</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Clerks Salary (XS) Up until Sept 2015 £ 276.22 Clerks Salary (CR) Up until Nov 201 £ 397.27</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Clerk outlined the current</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Clerks expenses (CR) £ 24.48 Ben Roberts (web site domain name) £ 43.17 Lengthsman £ 330.00</w:t>
      </w:r>
    </w:p>
    <w:p w:rsidR="00000000" w:rsidDel="00000000" w:rsidP="00000000" w:rsidRDefault="00000000" w:rsidRPr="00000000">
      <w:pPr>
        <w:keepNext w:val="0"/>
        <w:keepLines w:val="0"/>
        <w:widowControl w:val="0"/>
        <w:spacing w:after="100" w:before="0" w:line="276" w:lineRule="auto"/>
        <w:ind w:left="0" w:right="0" w:firstLine="0"/>
        <w:contextualSpacing w:val="0"/>
        <w:jc w:val="both"/>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banking situation. Clerk is a signatory but can not sign own cheques, so ER will sign SG’s cheque, cllrs agreed that SG could on this occasion sign the other cheques as per the finance regs.</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Clerk to submit precept request form to the Council.</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Page 1 of 2</w:t>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7.</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The meeting went into ‘private session’ and the public were asked to leave the building. These minutes can be read by contacting the Clerk directly.</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Chairman to draw up the Clerks contract. Start date will be 1st January 2016.</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8.</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To note the date of the next meeting January 6th 2016.</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Meeting closed at 9.25pm</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SIGNED:................................................................ CHAIRMAN Dated:..................................................................</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Future Meetings</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Wednesday March 2nd 7.30pm</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Wednesday May 4th Parish Council Annual Meeting</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7.00pm</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Wednesday July 6th 7.30pm</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Wednesday September 7th 7.30pm</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Wednesday November 2nd 7.30pm</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Helvetica" w:cs="Helvetica" w:eastAsia="Helvetica" w:hAnsi="Helvetica"/>
          <w:b w:val="0"/>
          <w:i w:val="0"/>
          <w:smallCaps w:val="0"/>
          <w:strike w:val="0"/>
          <w:color w:val="000000"/>
          <w:sz w:val="22"/>
          <w:szCs w:val="22"/>
          <w:u w:val="none"/>
          <w:vertAlign w:val="baseline"/>
          <w:rtl w:val="0"/>
        </w:rPr>
        <w:t xml:space="preserve">Wednesday January 4th 7.30pm</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Page 2 of 2</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